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702"/>
        <w:tblW w:w="0" w:type="auto"/>
        <w:tblLayout w:type="fixed"/>
        <w:tblCellMar>
          <w:left w:w="89" w:type="dxa"/>
          <w:right w:w="89" w:type="dxa"/>
        </w:tblCellMar>
        <w:tblLook w:val="0000"/>
      </w:tblPr>
      <w:tblGrid>
        <w:gridCol w:w="769"/>
        <w:gridCol w:w="720"/>
        <w:gridCol w:w="360"/>
        <w:gridCol w:w="2700"/>
      </w:tblGrid>
      <w:tr w:rsidR="000168D0">
        <w:trPr>
          <w:cantSplit/>
          <w:trHeight w:val="1935"/>
        </w:trPr>
        <w:tc>
          <w:tcPr>
            <w:tcW w:w="4549" w:type="dxa"/>
            <w:gridSpan w:val="4"/>
          </w:tcPr>
          <w:p w:rsidR="000168D0" w:rsidRDefault="000168D0" w:rsidP="00D904AC">
            <w:pPr>
              <w:jc w:val="center"/>
              <w:rPr>
                <w:b/>
                <w:bCs/>
                <w:snapToGrid w:val="0"/>
                <w:w w:val="110"/>
                <w:sz w:val="6"/>
                <w:szCs w:val="20"/>
              </w:rPr>
            </w:pPr>
          </w:p>
          <w:p w:rsidR="000168D0" w:rsidRDefault="000168D0" w:rsidP="00D904AC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МИНИСТЕРСТВО ФИНАНСОВ</w:t>
            </w:r>
          </w:p>
          <w:p w:rsidR="000168D0" w:rsidRPr="00F6211D" w:rsidRDefault="000168D0" w:rsidP="00D904AC">
            <w:pPr>
              <w:keepNext/>
              <w:jc w:val="center"/>
              <w:outlineLvl w:val="3"/>
              <w:rPr>
                <w:b/>
                <w:bCs/>
                <w:sz w:val="16"/>
                <w:szCs w:val="16"/>
              </w:rPr>
            </w:pPr>
            <w:r w:rsidRPr="00F6211D">
              <w:rPr>
                <w:b/>
                <w:bCs/>
                <w:sz w:val="16"/>
                <w:szCs w:val="16"/>
              </w:rPr>
              <w:t>РОССИЙСКОЙ ФЕДЕРАЦИИ</w:t>
            </w:r>
          </w:p>
          <w:p w:rsidR="000168D0" w:rsidRPr="007377F4" w:rsidRDefault="000168D0" w:rsidP="00D904AC">
            <w:pPr>
              <w:keepNext/>
              <w:jc w:val="center"/>
              <w:outlineLvl w:val="3"/>
              <w:rPr>
                <w:b/>
                <w:bCs/>
                <w:sz w:val="18"/>
                <w:szCs w:val="18"/>
              </w:rPr>
            </w:pPr>
          </w:p>
          <w:p w:rsidR="000168D0" w:rsidRPr="00F6211D" w:rsidRDefault="000168D0" w:rsidP="00D904AC">
            <w:pPr>
              <w:keepNext/>
              <w:jc w:val="center"/>
              <w:outlineLvl w:val="2"/>
              <w:rPr>
                <w:b/>
                <w:bCs/>
              </w:rPr>
            </w:pPr>
            <w:r w:rsidRPr="00F6211D">
              <w:rPr>
                <w:b/>
                <w:bCs/>
              </w:rPr>
              <w:t>ФЕДЕРАЛЬНОЕ КАЗНАЧЕЙСТВО</w:t>
            </w:r>
          </w:p>
          <w:p w:rsidR="000168D0" w:rsidRPr="007377F4" w:rsidRDefault="000168D0" w:rsidP="00D904AC">
            <w:pPr>
              <w:keepNext/>
              <w:jc w:val="center"/>
              <w:outlineLvl w:val="2"/>
              <w:rPr>
                <w:b/>
                <w:bCs/>
                <w:w w:val="110"/>
                <w:sz w:val="18"/>
                <w:szCs w:val="18"/>
              </w:rPr>
            </w:pPr>
            <w:r w:rsidRPr="007377F4">
              <w:rPr>
                <w:b/>
                <w:bCs/>
                <w:sz w:val="18"/>
                <w:szCs w:val="18"/>
              </w:rPr>
              <w:t>(КАЗНАЧЕЙСТВО РОССИИ)</w:t>
            </w:r>
          </w:p>
          <w:p w:rsidR="000168D0" w:rsidRDefault="000168D0" w:rsidP="00D904AC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0168D0" w:rsidRDefault="000168D0" w:rsidP="00D904AC">
            <w:pPr>
              <w:keepNext/>
              <w:jc w:val="center"/>
              <w:outlineLvl w:val="2"/>
              <w:rPr>
                <w:b/>
                <w:bCs/>
                <w:spacing w:val="-20"/>
                <w:w w:val="110"/>
                <w:sz w:val="6"/>
                <w:szCs w:val="20"/>
              </w:rPr>
            </w:pPr>
          </w:p>
          <w:p w:rsidR="000168D0" w:rsidRPr="00F6211D" w:rsidRDefault="000168D0" w:rsidP="00D904AC">
            <w:pPr>
              <w:keepNext/>
              <w:jc w:val="center"/>
              <w:outlineLvl w:val="2"/>
              <w:rPr>
                <w:b/>
                <w:bCs/>
                <w:spacing w:val="24"/>
                <w:w w:val="110"/>
              </w:rPr>
            </w:pPr>
            <w:r w:rsidRPr="00F6211D">
              <w:rPr>
                <w:b/>
                <w:bCs/>
                <w:snapToGrid w:val="0"/>
                <w:spacing w:val="24"/>
              </w:rPr>
              <w:t>РУКОВОДИТЕЛЬ</w:t>
            </w:r>
          </w:p>
          <w:p w:rsidR="000168D0" w:rsidRDefault="000168D0" w:rsidP="00D904AC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0168D0" w:rsidRDefault="000168D0" w:rsidP="00D904AC">
            <w:pPr>
              <w:jc w:val="center"/>
              <w:rPr>
                <w:bCs/>
                <w:snapToGrid w:val="0"/>
                <w:sz w:val="10"/>
                <w:szCs w:val="10"/>
              </w:rPr>
            </w:pPr>
          </w:p>
          <w:p w:rsidR="000168D0" w:rsidRDefault="000168D0" w:rsidP="00A079E5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Ул.</w:t>
            </w:r>
            <w:r w:rsidRPr="004D2827">
              <w:rPr>
                <w:b/>
                <w:bCs/>
                <w:snapToGrid w:val="0"/>
                <w:sz w:val="16"/>
                <w:szCs w:val="20"/>
              </w:rPr>
              <w:t xml:space="preserve"> </w:t>
            </w:r>
            <w:r>
              <w:rPr>
                <w:b/>
                <w:bCs/>
                <w:snapToGrid w:val="0"/>
                <w:sz w:val="16"/>
                <w:szCs w:val="20"/>
              </w:rPr>
              <w:t>Ильинка, 7, Москва, 109097</w:t>
            </w:r>
          </w:p>
          <w:p w:rsidR="000168D0" w:rsidRPr="008373B7" w:rsidRDefault="000168D0" w:rsidP="00A079E5">
            <w:pPr>
              <w:jc w:val="center"/>
              <w:rPr>
                <w:b/>
                <w:bCs/>
                <w:snapToGrid w:val="0"/>
                <w:sz w:val="16"/>
                <w:szCs w:val="20"/>
              </w:rPr>
            </w:pPr>
            <w:r>
              <w:rPr>
                <w:b/>
                <w:bCs/>
                <w:snapToGrid w:val="0"/>
                <w:sz w:val="16"/>
                <w:szCs w:val="20"/>
              </w:rPr>
              <w:t>Телефон: 21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4</w:t>
            </w:r>
            <w:r>
              <w:rPr>
                <w:b/>
                <w:bCs/>
                <w:snapToGrid w:val="0"/>
                <w:sz w:val="16"/>
                <w:szCs w:val="20"/>
              </w:rPr>
              <w:t>-7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2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97</w:t>
            </w:r>
            <w:r>
              <w:rPr>
                <w:b/>
                <w:bCs/>
                <w:snapToGrid w:val="0"/>
                <w:sz w:val="16"/>
                <w:szCs w:val="20"/>
              </w:rPr>
              <w:t xml:space="preserve">    факс: 21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4</w:t>
            </w:r>
            <w:r>
              <w:rPr>
                <w:b/>
                <w:bCs/>
                <w:snapToGrid w:val="0"/>
                <w:sz w:val="16"/>
                <w:szCs w:val="20"/>
              </w:rPr>
              <w:t>-7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3</w:t>
            </w:r>
            <w:r>
              <w:rPr>
                <w:b/>
                <w:bCs/>
                <w:snapToGrid w:val="0"/>
                <w:sz w:val="16"/>
                <w:szCs w:val="20"/>
              </w:rPr>
              <w:t>-</w:t>
            </w:r>
            <w:r w:rsidRPr="008373B7">
              <w:rPr>
                <w:b/>
                <w:bCs/>
                <w:snapToGrid w:val="0"/>
                <w:sz w:val="16"/>
                <w:szCs w:val="20"/>
              </w:rPr>
              <w:t>34</w:t>
            </w:r>
          </w:p>
          <w:p w:rsidR="000168D0" w:rsidRPr="00250A57" w:rsidRDefault="000168D0" w:rsidP="00A079E5">
            <w:pPr>
              <w:jc w:val="center"/>
              <w:rPr>
                <w:b/>
                <w:bCs/>
                <w:snapToGrid w:val="0"/>
                <w:sz w:val="16"/>
                <w:szCs w:val="20"/>
                <w:lang w:val="en-US"/>
              </w:rPr>
            </w:pP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www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roskazna</w:t>
            </w:r>
            <w:r w:rsidRPr="004E5082">
              <w:rPr>
                <w:b/>
                <w:bCs/>
                <w:snapToGrid w:val="0"/>
                <w:sz w:val="16"/>
                <w:szCs w:val="20"/>
              </w:rPr>
              <w:t>.</w:t>
            </w:r>
            <w:r>
              <w:rPr>
                <w:b/>
                <w:bCs/>
                <w:snapToGrid w:val="0"/>
                <w:sz w:val="16"/>
                <w:szCs w:val="20"/>
                <w:lang w:val="en-US"/>
              </w:rPr>
              <w:t>ru</w:t>
            </w:r>
          </w:p>
          <w:p w:rsidR="000168D0" w:rsidRDefault="000168D0" w:rsidP="00D904AC">
            <w:pPr>
              <w:jc w:val="center"/>
              <w:rPr>
                <w:bCs/>
                <w:snapToGrid w:val="0"/>
                <w:sz w:val="12"/>
                <w:szCs w:val="20"/>
              </w:rPr>
            </w:pPr>
          </w:p>
        </w:tc>
      </w:tr>
      <w:tr w:rsidR="000168D0">
        <w:tblPrEx>
          <w:tblCellMar>
            <w:left w:w="107" w:type="dxa"/>
            <w:right w:w="107" w:type="dxa"/>
          </w:tblCellMar>
        </w:tblPrEx>
        <w:trPr>
          <w:cantSplit/>
          <w:trHeight w:val="388"/>
        </w:trPr>
        <w:tc>
          <w:tcPr>
            <w:tcW w:w="1489" w:type="dxa"/>
            <w:gridSpan w:val="2"/>
          </w:tcPr>
          <w:p w:rsidR="000168D0" w:rsidRPr="00B56D92" w:rsidRDefault="000168D0" w:rsidP="00D904AC">
            <w:pPr>
              <w:rPr>
                <w:bCs/>
                <w:snapToGrid w:val="0"/>
                <w:sz w:val="26"/>
                <w:szCs w:val="20"/>
              </w:rPr>
            </w:pPr>
          </w:p>
        </w:tc>
        <w:tc>
          <w:tcPr>
            <w:tcW w:w="360" w:type="dxa"/>
          </w:tcPr>
          <w:p w:rsidR="000168D0" w:rsidRDefault="000168D0" w:rsidP="00D904AC">
            <w:pPr>
              <w:rPr>
                <w:bCs/>
                <w:snapToGrid w:val="0"/>
                <w:sz w:val="10"/>
                <w:szCs w:val="20"/>
              </w:rPr>
            </w:pPr>
          </w:p>
          <w:p w:rsidR="000168D0" w:rsidRDefault="000168D0" w:rsidP="00D904AC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№</w:t>
            </w:r>
          </w:p>
        </w:tc>
        <w:tc>
          <w:tcPr>
            <w:tcW w:w="2700" w:type="dxa"/>
          </w:tcPr>
          <w:p w:rsidR="000168D0" w:rsidRPr="00B56D92" w:rsidRDefault="000168D0" w:rsidP="00D904AC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0168D0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1489" w:type="dxa"/>
            <w:gridSpan w:val="2"/>
          </w:tcPr>
          <w:p w:rsidR="000168D0" w:rsidRDefault="000168D0" w:rsidP="00D904A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360" w:type="dxa"/>
          </w:tcPr>
          <w:p w:rsidR="000168D0" w:rsidRDefault="000168D0" w:rsidP="00D904A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  <w:tc>
          <w:tcPr>
            <w:tcW w:w="2700" w:type="dxa"/>
          </w:tcPr>
          <w:p w:rsidR="000168D0" w:rsidRDefault="000168D0" w:rsidP="00D904AC">
            <w:pPr>
              <w:jc w:val="center"/>
              <w:rPr>
                <w:bCs/>
                <w:snapToGrid w:val="0"/>
                <w:sz w:val="16"/>
                <w:szCs w:val="20"/>
              </w:rPr>
            </w:pPr>
          </w:p>
        </w:tc>
      </w:tr>
      <w:tr w:rsidR="000168D0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769" w:type="dxa"/>
            <w:vAlign w:val="bottom"/>
          </w:tcPr>
          <w:p w:rsidR="000168D0" w:rsidRDefault="000168D0" w:rsidP="00D904AC">
            <w:pPr>
              <w:rPr>
                <w:bCs/>
                <w:snapToGrid w:val="0"/>
                <w:szCs w:val="20"/>
              </w:rPr>
            </w:pPr>
            <w:r>
              <w:rPr>
                <w:bCs/>
                <w:snapToGrid w:val="0"/>
                <w:sz w:val="22"/>
                <w:szCs w:val="20"/>
              </w:rPr>
              <w:t>На №</w:t>
            </w:r>
          </w:p>
        </w:tc>
        <w:tc>
          <w:tcPr>
            <w:tcW w:w="3780" w:type="dxa"/>
            <w:gridSpan w:val="3"/>
          </w:tcPr>
          <w:p w:rsidR="000168D0" w:rsidRDefault="000168D0" w:rsidP="00D904AC">
            <w:pPr>
              <w:rPr>
                <w:bCs/>
                <w:snapToGrid w:val="0"/>
                <w:sz w:val="26"/>
                <w:szCs w:val="20"/>
              </w:rPr>
            </w:pPr>
          </w:p>
        </w:tc>
      </w:tr>
      <w:tr w:rsidR="000168D0">
        <w:tblPrEx>
          <w:tblCellMar>
            <w:left w:w="108" w:type="dxa"/>
            <w:right w:w="108" w:type="dxa"/>
          </w:tblCellMar>
        </w:tblPrEx>
        <w:trPr>
          <w:cantSplit/>
          <w:trHeight w:val="70"/>
        </w:trPr>
        <w:tc>
          <w:tcPr>
            <w:tcW w:w="769" w:type="dxa"/>
          </w:tcPr>
          <w:p w:rsidR="000168D0" w:rsidRDefault="000168D0" w:rsidP="00D904AC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  <w:tc>
          <w:tcPr>
            <w:tcW w:w="3780" w:type="dxa"/>
            <w:gridSpan w:val="3"/>
          </w:tcPr>
          <w:p w:rsidR="000168D0" w:rsidRDefault="000168D0" w:rsidP="00D904AC">
            <w:pPr>
              <w:jc w:val="center"/>
              <w:rPr>
                <w:b/>
                <w:bCs/>
                <w:snapToGrid w:val="0"/>
                <w:sz w:val="8"/>
                <w:szCs w:val="20"/>
              </w:rPr>
            </w:pPr>
          </w:p>
        </w:tc>
      </w:tr>
    </w:tbl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.3pt;margin-top:4.2pt;width:3in;height:107.4pt;z-index:251658240" stroked="f">
            <v:textbox style="mso-next-textbox:#_x0000_s1026">
              <w:txbxContent>
                <w:p w:rsidR="000168D0" w:rsidRDefault="000168D0" w:rsidP="00744F58">
                  <w:pPr>
                    <w:spacing w:line="300" w:lineRule="auto"/>
                    <w:jc w:val="center"/>
                    <w:rPr>
                      <w:sz w:val="28"/>
                      <w:szCs w:val="28"/>
                      <w:lang w:val="en-US"/>
                    </w:rPr>
                  </w:pPr>
                  <w:r w:rsidRPr="00843728">
                    <w:rPr>
                      <w:sz w:val="28"/>
                      <w:szCs w:val="28"/>
                    </w:rPr>
                    <w:t xml:space="preserve">Руководителям </w:t>
                  </w:r>
                </w:p>
                <w:p w:rsidR="000168D0" w:rsidRDefault="000168D0" w:rsidP="00744F58">
                  <w:pPr>
                    <w:spacing w:line="300" w:lineRule="auto"/>
                    <w:jc w:val="center"/>
                    <w:rPr>
                      <w:sz w:val="27"/>
                      <w:szCs w:val="27"/>
                    </w:rPr>
                  </w:pPr>
                  <w:r w:rsidRPr="00843728">
                    <w:rPr>
                      <w:sz w:val="28"/>
                      <w:szCs w:val="28"/>
                    </w:rPr>
                    <w:t>территориальных органов Федерального казначейства</w:t>
                  </w:r>
                </w:p>
                <w:p w:rsidR="000168D0" w:rsidRDefault="000168D0" w:rsidP="00744F58">
                  <w:pPr>
                    <w:spacing w:line="300" w:lineRule="auto"/>
                    <w:jc w:val="center"/>
                    <w:rPr>
                      <w:sz w:val="27"/>
                      <w:szCs w:val="27"/>
                    </w:rPr>
                  </w:pPr>
                </w:p>
              </w:txbxContent>
            </v:textbox>
          </v:shape>
        </w:pict>
      </w: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>
      <w:pPr>
        <w:rPr>
          <w:lang w:val="en-US"/>
        </w:rPr>
      </w:pPr>
    </w:p>
    <w:p w:rsidR="000168D0" w:rsidRDefault="000168D0" w:rsidP="00D904AC"/>
    <w:p w:rsidR="000168D0" w:rsidRDefault="000168D0" w:rsidP="005E0DA0">
      <w:pPr>
        <w:spacing w:line="340" w:lineRule="exact"/>
        <w:ind w:firstLine="720"/>
        <w:jc w:val="both"/>
        <w:rPr>
          <w:sz w:val="28"/>
          <w:szCs w:val="28"/>
          <w:lang w:val="en-US"/>
        </w:rPr>
      </w:pPr>
    </w:p>
    <w:p w:rsidR="000168D0" w:rsidRDefault="000168D0" w:rsidP="00890775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поступающими от территориальных органов Федерального казначейства (далее – ТОФК) вопросами, связанными с обеспечением сертификатами ключей проверки электронных подписей, изданных центром сертификации Уполномоченного удостоверяющего центра Федерального казначейства (далее – сертификаты), организаций-участников </w:t>
      </w:r>
      <w:r w:rsidRPr="00727FF5">
        <w:rPr>
          <w:sz w:val="28"/>
          <w:szCs w:val="28"/>
        </w:rPr>
        <w:t>Государственной информационной системы о государственных и муниципальных платежах</w:t>
      </w:r>
      <w:r>
        <w:rPr>
          <w:sz w:val="28"/>
          <w:szCs w:val="28"/>
        </w:rPr>
        <w:t xml:space="preserve"> (далее – Участник ГИС ГМП) Федеральное казначейство разъясняет, что ТОФК обеспечивают выдачу сертификатов только Участникам ГИС ГМ</w:t>
      </w:r>
      <w:bookmarkStart w:id="0" w:name="_GoBack"/>
      <w:bookmarkEnd w:id="0"/>
      <w:r>
        <w:rPr>
          <w:sz w:val="28"/>
          <w:szCs w:val="28"/>
        </w:rPr>
        <w:t>П, являющимся клиентами ТОФК. При этом клиентам ТОФК допускается использование в ГИС ГМП ранее выданных действующих сертификатов, вне зависимости от указанных в них ролей (полномочий).</w:t>
      </w:r>
    </w:p>
    <w:p w:rsidR="000168D0" w:rsidRDefault="000168D0" w:rsidP="00890775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ТОФК не обеспечивают выдачу сертификатов для работы с </w:t>
      </w:r>
      <w:r w:rsidRPr="0059635D">
        <w:rPr>
          <w:sz w:val="28"/>
          <w:szCs w:val="28"/>
        </w:rPr>
        <w:t>единой систем</w:t>
      </w:r>
      <w:r>
        <w:rPr>
          <w:sz w:val="28"/>
          <w:szCs w:val="28"/>
        </w:rPr>
        <w:t>ой</w:t>
      </w:r>
      <w:r w:rsidRPr="0059635D">
        <w:rPr>
          <w:sz w:val="28"/>
          <w:szCs w:val="28"/>
        </w:rPr>
        <w:t xml:space="preserve"> межведомственного электронного взаимодействия</w:t>
      </w:r>
      <w:r>
        <w:rPr>
          <w:sz w:val="28"/>
          <w:szCs w:val="28"/>
        </w:rPr>
        <w:t>,</w:t>
      </w:r>
      <w:r w:rsidRPr="0059635D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предусмотренной</w:t>
      </w:r>
      <w:r w:rsidRPr="0059635D">
        <w:rPr>
          <w:sz w:val="28"/>
          <w:szCs w:val="28"/>
        </w:rPr>
        <w:t xml:space="preserve"> постановлением Правительства Российской Федерации от 8 сентября </w:t>
      </w:r>
      <w:smartTag w:uri="urn:schemas-microsoft-com:office:smarttags" w:element="metricconverter">
        <w:smartTagPr>
          <w:attr w:name="ProductID" w:val="2010 г"/>
        </w:smartTagPr>
        <w:r w:rsidRPr="0059635D">
          <w:rPr>
            <w:sz w:val="28"/>
            <w:szCs w:val="28"/>
          </w:rPr>
          <w:t>2010 г</w:t>
        </w:r>
      </w:smartTag>
      <w:r w:rsidRPr="0059635D">
        <w:rPr>
          <w:sz w:val="28"/>
          <w:szCs w:val="28"/>
        </w:rPr>
        <w:t>. № 697 «О единой системе межведомственного электронного взаимодействия»</w:t>
      </w:r>
      <w:r>
        <w:rPr>
          <w:sz w:val="28"/>
          <w:szCs w:val="28"/>
        </w:rPr>
        <w:t>.</w:t>
      </w:r>
    </w:p>
    <w:p w:rsidR="000168D0" w:rsidRDefault="000168D0" w:rsidP="004D2827">
      <w:pPr>
        <w:spacing w:line="360" w:lineRule="exact"/>
        <w:ind w:firstLine="720"/>
        <w:jc w:val="both"/>
        <w:rPr>
          <w:sz w:val="28"/>
          <w:szCs w:val="28"/>
        </w:rPr>
      </w:pPr>
    </w:p>
    <w:p w:rsidR="000168D0" w:rsidRPr="000913E0" w:rsidRDefault="000168D0" w:rsidP="00E4105C">
      <w:pPr>
        <w:ind w:firstLine="72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392"/>
        <w:tblW w:w="0" w:type="auto"/>
        <w:tblLook w:val="01E0"/>
      </w:tblPr>
      <w:tblGrid>
        <w:gridCol w:w="4607"/>
        <w:gridCol w:w="4680"/>
      </w:tblGrid>
      <w:tr w:rsidR="000168D0" w:rsidRPr="00C21EF3">
        <w:trPr>
          <w:cantSplit/>
          <w:trHeight w:val="227"/>
        </w:trPr>
        <w:tc>
          <w:tcPr>
            <w:tcW w:w="4922" w:type="dxa"/>
          </w:tcPr>
          <w:p w:rsidR="000168D0" w:rsidRPr="00C21EF3" w:rsidRDefault="000168D0" w:rsidP="00C21EF3">
            <w:pPr>
              <w:spacing w:line="360" w:lineRule="exact"/>
              <w:jc w:val="both"/>
              <w:rPr>
                <w:sz w:val="28"/>
              </w:rPr>
            </w:pPr>
          </w:p>
        </w:tc>
        <w:tc>
          <w:tcPr>
            <w:tcW w:w="4922" w:type="dxa"/>
          </w:tcPr>
          <w:p w:rsidR="000168D0" w:rsidRPr="00C21EF3" w:rsidRDefault="000168D0" w:rsidP="00C21EF3">
            <w:pPr>
              <w:spacing w:line="360" w:lineRule="exact"/>
              <w:jc w:val="right"/>
              <w:rPr>
                <w:sz w:val="28"/>
              </w:rPr>
            </w:pPr>
            <w:r w:rsidRPr="00C21EF3">
              <w:rPr>
                <w:sz w:val="28"/>
              </w:rPr>
              <w:t>Р.Е. Артюхин</w:t>
            </w:r>
          </w:p>
        </w:tc>
      </w:tr>
    </w:tbl>
    <w:p w:rsidR="000168D0" w:rsidRDefault="000168D0" w:rsidP="005C0B0C">
      <w:pPr>
        <w:pStyle w:val="Footer"/>
        <w:rPr>
          <w:sz w:val="28"/>
          <w:szCs w:val="28"/>
        </w:rPr>
      </w:pPr>
    </w:p>
    <w:sectPr w:rsidR="000168D0" w:rsidSect="00D1431B">
      <w:headerReference w:type="even" r:id="rId7"/>
      <w:headerReference w:type="default" r:id="rId8"/>
      <w:pgSz w:w="11906" w:h="16838" w:code="9"/>
      <w:pgMar w:top="1361" w:right="1134" w:bottom="125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8D0" w:rsidRDefault="000168D0">
      <w:r>
        <w:separator/>
      </w:r>
    </w:p>
  </w:endnote>
  <w:endnote w:type="continuationSeparator" w:id="0">
    <w:p w:rsidR="000168D0" w:rsidRDefault="00016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8D0" w:rsidRDefault="000168D0">
      <w:r>
        <w:separator/>
      </w:r>
    </w:p>
  </w:footnote>
  <w:footnote w:type="continuationSeparator" w:id="0">
    <w:p w:rsidR="000168D0" w:rsidRDefault="000168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D0" w:rsidRDefault="000168D0" w:rsidP="00E247E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68D0" w:rsidRDefault="000168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D0" w:rsidRDefault="000168D0" w:rsidP="00E247E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168D0" w:rsidRPr="00896975" w:rsidRDefault="000168D0" w:rsidP="00896975">
    <w:pPr>
      <w:pStyle w:val="Header"/>
      <w:jc w:val="center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361F4"/>
    <w:multiLevelType w:val="hybridMultilevel"/>
    <w:tmpl w:val="1FFEDD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A98117D"/>
    <w:multiLevelType w:val="hybridMultilevel"/>
    <w:tmpl w:val="B8728904"/>
    <w:lvl w:ilvl="0" w:tplc="F6246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6B2F"/>
    <w:rsid w:val="00001748"/>
    <w:rsid w:val="0000460B"/>
    <w:rsid w:val="00012CED"/>
    <w:rsid w:val="000168D0"/>
    <w:rsid w:val="0003456B"/>
    <w:rsid w:val="00082422"/>
    <w:rsid w:val="000913E0"/>
    <w:rsid w:val="00092AB1"/>
    <w:rsid w:val="000A7A6C"/>
    <w:rsid w:val="000D10D5"/>
    <w:rsid w:val="000D47B3"/>
    <w:rsid w:val="000D696A"/>
    <w:rsid w:val="000F1D7C"/>
    <w:rsid w:val="000F3371"/>
    <w:rsid w:val="000F5A77"/>
    <w:rsid w:val="00145E44"/>
    <w:rsid w:val="00180201"/>
    <w:rsid w:val="00250778"/>
    <w:rsid w:val="00250A57"/>
    <w:rsid w:val="00252592"/>
    <w:rsid w:val="002548AB"/>
    <w:rsid w:val="00263AA7"/>
    <w:rsid w:val="002870FD"/>
    <w:rsid w:val="00296B2F"/>
    <w:rsid w:val="002A5980"/>
    <w:rsid w:val="002D501E"/>
    <w:rsid w:val="003119FE"/>
    <w:rsid w:val="00331E10"/>
    <w:rsid w:val="00342452"/>
    <w:rsid w:val="00364BE3"/>
    <w:rsid w:val="0039453F"/>
    <w:rsid w:val="003A6D56"/>
    <w:rsid w:val="003C0421"/>
    <w:rsid w:val="003C2856"/>
    <w:rsid w:val="003C4358"/>
    <w:rsid w:val="003C4F47"/>
    <w:rsid w:val="003E2CD7"/>
    <w:rsid w:val="00402CB6"/>
    <w:rsid w:val="00443D69"/>
    <w:rsid w:val="00447CF8"/>
    <w:rsid w:val="004A26AC"/>
    <w:rsid w:val="004A2850"/>
    <w:rsid w:val="004A2B66"/>
    <w:rsid w:val="004C077A"/>
    <w:rsid w:val="004D2827"/>
    <w:rsid w:val="004E097F"/>
    <w:rsid w:val="004E285A"/>
    <w:rsid w:val="004E3758"/>
    <w:rsid w:val="004E5082"/>
    <w:rsid w:val="004F3425"/>
    <w:rsid w:val="00554AAB"/>
    <w:rsid w:val="00577821"/>
    <w:rsid w:val="0059635D"/>
    <w:rsid w:val="005A240F"/>
    <w:rsid w:val="005A5112"/>
    <w:rsid w:val="005A6A09"/>
    <w:rsid w:val="005B432E"/>
    <w:rsid w:val="005C0B0C"/>
    <w:rsid w:val="005E0DA0"/>
    <w:rsid w:val="00603ADE"/>
    <w:rsid w:val="00604DD7"/>
    <w:rsid w:val="0061485B"/>
    <w:rsid w:val="00616461"/>
    <w:rsid w:val="00631163"/>
    <w:rsid w:val="006322C9"/>
    <w:rsid w:val="006351EE"/>
    <w:rsid w:val="006471C6"/>
    <w:rsid w:val="0065354B"/>
    <w:rsid w:val="00660308"/>
    <w:rsid w:val="00670EB9"/>
    <w:rsid w:val="00693B8B"/>
    <w:rsid w:val="006C4544"/>
    <w:rsid w:val="006E103A"/>
    <w:rsid w:val="006F1F8F"/>
    <w:rsid w:val="00700C0A"/>
    <w:rsid w:val="00727FF5"/>
    <w:rsid w:val="007377F4"/>
    <w:rsid w:val="00744F58"/>
    <w:rsid w:val="00751BA2"/>
    <w:rsid w:val="00763698"/>
    <w:rsid w:val="007701D2"/>
    <w:rsid w:val="00794194"/>
    <w:rsid w:val="007B14A5"/>
    <w:rsid w:val="007B1FBE"/>
    <w:rsid w:val="007F3094"/>
    <w:rsid w:val="008360C6"/>
    <w:rsid w:val="008373B7"/>
    <w:rsid w:val="00843728"/>
    <w:rsid w:val="0084796D"/>
    <w:rsid w:val="00872A03"/>
    <w:rsid w:val="00890775"/>
    <w:rsid w:val="00896975"/>
    <w:rsid w:val="008D0568"/>
    <w:rsid w:val="00934E50"/>
    <w:rsid w:val="00942B03"/>
    <w:rsid w:val="00956576"/>
    <w:rsid w:val="0096734B"/>
    <w:rsid w:val="009E5CA4"/>
    <w:rsid w:val="009F55CA"/>
    <w:rsid w:val="00A05E7D"/>
    <w:rsid w:val="00A079E5"/>
    <w:rsid w:val="00A16FEB"/>
    <w:rsid w:val="00A21459"/>
    <w:rsid w:val="00A23668"/>
    <w:rsid w:val="00A32A0A"/>
    <w:rsid w:val="00A40FBB"/>
    <w:rsid w:val="00A731D4"/>
    <w:rsid w:val="00AA3936"/>
    <w:rsid w:val="00AC42F6"/>
    <w:rsid w:val="00AD50E9"/>
    <w:rsid w:val="00B054B4"/>
    <w:rsid w:val="00B2141A"/>
    <w:rsid w:val="00B33602"/>
    <w:rsid w:val="00B56D92"/>
    <w:rsid w:val="00BA6EB2"/>
    <w:rsid w:val="00BC07B4"/>
    <w:rsid w:val="00BE1C59"/>
    <w:rsid w:val="00C17299"/>
    <w:rsid w:val="00C21EF3"/>
    <w:rsid w:val="00C457F5"/>
    <w:rsid w:val="00C52C6B"/>
    <w:rsid w:val="00C618F1"/>
    <w:rsid w:val="00C7093B"/>
    <w:rsid w:val="00C91553"/>
    <w:rsid w:val="00C94693"/>
    <w:rsid w:val="00C958AD"/>
    <w:rsid w:val="00CA16C6"/>
    <w:rsid w:val="00CF55FA"/>
    <w:rsid w:val="00D1431B"/>
    <w:rsid w:val="00D221A6"/>
    <w:rsid w:val="00D27B21"/>
    <w:rsid w:val="00D337D0"/>
    <w:rsid w:val="00D43C0E"/>
    <w:rsid w:val="00D55B28"/>
    <w:rsid w:val="00D70DE8"/>
    <w:rsid w:val="00D813FE"/>
    <w:rsid w:val="00D904AC"/>
    <w:rsid w:val="00DA2BCC"/>
    <w:rsid w:val="00DA7FDB"/>
    <w:rsid w:val="00DB2E34"/>
    <w:rsid w:val="00E247E9"/>
    <w:rsid w:val="00E4105C"/>
    <w:rsid w:val="00E626AF"/>
    <w:rsid w:val="00E94DD7"/>
    <w:rsid w:val="00F05E6A"/>
    <w:rsid w:val="00F07720"/>
    <w:rsid w:val="00F15110"/>
    <w:rsid w:val="00F34C6B"/>
    <w:rsid w:val="00F6211D"/>
    <w:rsid w:val="00FF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BA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96B2F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03A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D221A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E103A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D221A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E103A"/>
    <w:rPr>
      <w:rFonts w:cs="Times New Roman"/>
      <w:sz w:val="24"/>
    </w:rPr>
  </w:style>
  <w:style w:type="table" w:styleId="TableGrid">
    <w:name w:val="Table Grid"/>
    <w:basedOn w:val="TableNormal"/>
    <w:uiPriority w:val="99"/>
    <w:rsid w:val="00693B8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693B8B"/>
    <w:pPr>
      <w:spacing w:after="160" w:line="240" w:lineRule="exact"/>
    </w:pPr>
    <w:rPr>
      <w:rFonts w:ascii="Verdana" w:hAnsi="Verdana"/>
      <w:lang w:val="en-US" w:eastAsia="en-US"/>
    </w:rPr>
  </w:style>
  <w:style w:type="character" w:styleId="PageNumber">
    <w:name w:val="page number"/>
    <w:basedOn w:val="DefaultParagraphFont"/>
    <w:uiPriority w:val="99"/>
    <w:rsid w:val="00E247E9"/>
    <w:rPr>
      <w:rFonts w:cs="Times New Roman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D27B2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185</Words>
  <Characters>1060</Characters>
  <Application>Microsoft Office Outlook</Application>
  <DocSecurity>0</DocSecurity>
  <Lines>0</Lines>
  <Paragraphs>0</Paragraphs>
  <ScaleCrop>false</ScaleCrop>
  <Company>fsfk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GEG</dc:creator>
  <cp:keywords/>
  <dc:description/>
  <cp:lastModifiedBy>GorshkovaLP</cp:lastModifiedBy>
  <cp:revision>3</cp:revision>
  <cp:lastPrinted>2012-10-19T13:00:00Z</cp:lastPrinted>
  <dcterms:created xsi:type="dcterms:W3CDTF">2012-12-11T09:41:00Z</dcterms:created>
  <dcterms:modified xsi:type="dcterms:W3CDTF">2012-12-12T10:18:00Z</dcterms:modified>
</cp:coreProperties>
</file>